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367" w14:textId="093D15F1" w:rsidR="004C5AB2" w:rsidRPr="00C70B5D" w:rsidRDefault="00CB55FC" w:rsidP="00CB55FC">
      <w:pPr>
        <w:jc w:val="center"/>
        <w:rPr>
          <w:color w:val="FF0000"/>
          <w:sz w:val="40"/>
          <w:szCs w:val="40"/>
        </w:rPr>
      </w:pPr>
      <w:r w:rsidRPr="00C70B5D">
        <w:rPr>
          <w:color w:val="FF0000"/>
          <w:sz w:val="40"/>
          <w:szCs w:val="40"/>
        </w:rPr>
        <w:t xml:space="preserve"> </w:t>
      </w:r>
      <w:r w:rsidR="00D4102F" w:rsidRPr="00C70B5D">
        <w:rPr>
          <w:color w:val="FF0000"/>
          <w:sz w:val="40"/>
          <w:szCs w:val="40"/>
        </w:rPr>
        <w:t xml:space="preserve"> "箱根大名行列</w:t>
      </w:r>
      <w:r w:rsidR="00D4102F" w:rsidRPr="00C70B5D">
        <w:rPr>
          <w:rFonts w:ascii="SimSun" w:eastAsia="SimSun" w:hAnsi="SimSun" w:cs="SimSun" w:hint="eastAsia"/>
          <w:color w:val="FF0000"/>
          <w:sz w:val="40"/>
          <w:szCs w:val="40"/>
        </w:rPr>
        <w:t>节</w:t>
      </w:r>
      <w:r w:rsidR="00D4102F" w:rsidRPr="00C70B5D">
        <w:rPr>
          <w:color w:val="FF0000"/>
          <w:sz w:val="40"/>
          <w:szCs w:val="40"/>
        </w:rPr>
        <w:t xml:space="preserve">" </w:t>
      </w:r>
    </w:p>
    <w:p w14:paraId="2B43F7F8" w14:textId="125645C3" w:rsidR="00CB55FC" w:rsidRDefault="00CB55FC" w:rsidP="00050EE7">
      <w:pPr>
        <w:pStyle w:val="a3"/>
      </w:pPr>
    </w:p>
    <w:p w14:paraId="730A806A" w14:textId="657BEC2F" w:rsidR="00424633" w:rsidRDefault="00C96E44" w:rsidP="00D4102F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4102F" w:rsidRPr="00D4102F">
        <w:rPr>
          <w:sz w:val="28"/>
          <w:szCs w:val="28"/>
        </w:rPr>
        <w:t xml:space="preserve">大名行列（Daimyo </w:t>
      </w:r>
      <w:proofErr w:type="spellStart"/>
      <w:r w:rsidR="00D4102F" w:rsidRPr="00D4102F">
        <w:rPr>
          <w:sz w:val="28"/>
          <w:szCs w:val="28"/>
        </w:rPr>
        <w:t>Gyorestu</w:t>
      </w:r>
      <w:proofErr w:type="spellEnd"/>
      <w:r w:rsidR="00D4102F" w:rsidRPr="00D4102F">
        <w:rPr>
          <w:sz w:val="28"/>
          <w:szCs w:val="28"/>
        </w:rPr>
        <w:t>）是一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场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隆重的游行，参与者身着江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户时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代（</w:t>
      </w:r>
      <w:r w:rsidR="00D4102F" w:rsidRPr="00D4102F">
        <w:rPr>
          <w:sz w:val="28"/>
          <w:szCs w:val="28"/>
        </w:rPr>
        <w:t>1603年~1867年）不同类型的服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饰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。它于</w:t>
      </w:r>
      <w:r w:rsidR="00D4102F" w:rsidRPr="00D4102F">
        <w:rPr>
          <w:sz w:val="28"/>
          <w:szCs w:val="28"/>
        </w:rPr>
        <w:t>11月3日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举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行，重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现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了封建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领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主及其家臣</w:t>
      </w:r>
      <w:r w:rsidR="00D4102F" w:rsidRPr="00D4102F">
        <w:rPr>
          <w:rFonts w:ascii="SimSun" w:eastAsia="SimSun" w:hAnsi="SimSun" w:cs="SimSun" w:hint="eastAsia"/>
          <w:sz w:val="28"/>
          <w:szCs w:val="28"/>
        </w:rPr>
        <w:t>们</w:t>
      </w:r>
      <w:r w:rsidR="00D4102F" w:rsidRPr="00D4102F">
        <w:rPr>
          <w:rFonts w:ascii="游明朝" w:eastAsia="游明朝" w:hAnsi="游明朝" w:cs="游明朝" w:hint="eastAsia"/>
          <w:sz w:val="28"/>
          <w:szCs w:val="28"/>
        </w:rPr>
        <w:t>根据</w:t>
      </w:r>
      <w:r w:rsidR="00D4102F" w:rsidRPr="00D4102F">
        <w:rPr>
          <w:sz w:val="28"/>
          <w:szCs w:val="28"/>
        </w:rPr>
        <w:t>“</w:t>
      </w:r>
      <w:r w:rsidR="00EE1A60">
        <w:rPr>
          <w:rFonts w:hint="eastAsia"/>
          <w:sz w:val="28"/>
          <w:szCs w:val="28"/>
        </w:rPr>
        <w:t>参勤交代（</w:t>
      </w:r>
      <w:proofErr w:type="spellStart"/>
      <w:r w:rsidR="00EE1A60">
        <w:rPr>
          <w:rFonts w:hint="eastAsia"/>
          <w:sz w:val="28"/>
          <w:szCs w:val="28"/>
        </w:rPr>
        <w:t>S</w:t>
      </w:r>
      <w:r w:rsidR="00EE1A60">
        <w:rPr>
          <w:sz w:val="28"/>
          <w:szCs w:val="28"/>
        </w:rPr>
        <w:t>ankin</w:t>
      </w:r>
      <w:proofErr w:type="spellEnd"/>
      <w:r w:rsidR="00EE1A60">
        <w:rPr>
          <w:sz w:val="28"/>
          <w:szCs w:val="28"/>
        </w:rPr>
        <w:t xml:space="preserve"> </w:t>
      </w:r>
      <w:proofErr w:type="spellStart"/>
      <w:r w:rsidR="00EE1A60">
        <w:rPr>
          <w:sz w:val="28"/>
          <w:szCs w:val="28"/>
        </w:rPr>
        <w:t>Kotai</w:t>
      </w:r>
      <w:proofErr w:type="spellEnd"/>
      <w:r w:rsidR="00EE1A60">
        <w:rPr>
          <w:sz w:val="28"/>
          <w:szCs w:val="28"/>
        </w:rPr>
        <w:t>）</w:t>
      </w:r>
      <w:r w:rsidR="00D4102F" w:rsidRPr="00D4102F">
        <w:rPr>
          <w:sz w:val="28"/>
          <w:szCs w:val="28"/>
        </w:rPr>
        <w:t>”的行程。</w:t>
      </w:r>
    </w:p>
    <w:p w14:paraId="69218578" w14:textId="07086082" w:rsidR="00D4102F" w:rsidRPr="00D4102F" w:rsidRDefault="00D4102F" w:rsidP="00EE1A60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  <w:r w:rsidRPr="00D4102F">
        <w:rPr>
          <w:sz w:val="28"/>
          <w:szCs w:val="28"/>
        </w:rPr>
        <w:t>在江</w:t>
      </w:r>
      <w:r w:rsidRPr="00D4102F">
        <w:rPr>
          <w:rFonts w:ascii="SimSun" w:eastAsia="SimSun" w:hAnsi="SimSun" w:cs="SimSun" w:hint="eastAsia"/>
          <w:sz w:val="28"/>
          <w:szCs w:val="28"/>
        </w:rPr>
        <w:t>户时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代，德川幕府</w:t>
      </w:r>
      <w:r w:rsidRPr="00D4102F">
        <w:rPr>
          <w:rFonts w:ascii="SimSun" w:eastAsia="SimSun" w:hAnsi="SimSun" w:cs="SimSun" w:hint="eastAsia"/>
          <w:sz w:val="28"/>
          <w:szCs w:val="28"/>
        </w:rPr>
        <w:t>颁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布了</w:t>
      </w:r>
      <w:r w:rsidRPr="00D4102F">
        <w:rPr>
          <w:rFonts w:ascii="SimSun" w:eastAsia="SimSun" w:hAnsi="SimSun" w:cs="SimSun" w:hint="eastAsia"/>
          <w:sz w:val="28"/>
          <w:szCs w:val="28"/>
        </w:rPr>
        <w:t>许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多法令，以削弱</w:t>
      </w:r>
      <w:r w:rsidRPr="00D4102F">
        <w:rPr>
          <w:rFonts w:ascii="SimSun" w:eastAsia="SimSun" w:hAnsi="SimSun" w:cs="SimSun" w:hint="eastAsia"/>
          <w:sz w:val="28"/>
          <w:szCs w:val="28"/>
        </w:rPr>
        <w:t>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主的权力，其中</w:t>
      </w:r>
      <w:r w:rsidRPr="00D4102F">
        <w:rPr>
          <w:sz w:val="28"/>
          <w:szCs w:val="28"/>
        </w:rPr>
        <w:t>“</w:t>
      </w:r>
      <w:r w:rsidR="00EE1A60">
        <w:rPr>
          <w:rFonts w:hint="eastAsia"/>
          <w:sz w:val="28"/>
          <w:szCs w:val="28"/>
        </w:rPr>
        <w:t>参勤交代(</w:t>
      </w:r>
      <w:proofErr w:type="spellStart"/>
      <w:r w:rsidR="00EE1A60">
        <w:rPr>
          <w:sz w:val="28"/>
          <w:szCs w:val="28"/>
        </w:rPr>
        <w:t>Sankin</w:t>
      </w:r>
      <w:proofErr w:type="spellEnd"/>
      <w:r w:rsidR="00EE1A60">
        <w:rPr>
          <w:sz w:val="28"/>
          <w:szCs w:val="28"/>
        </w:rPr>
        <w:t xml:space="preserve"> </w:t>
      </w:r>
      <w:proofErr w:type="spellStart"/>
      <w:r w:rsidR="00EE1A60">
        <w:rPr>
          <w:sz w:val="28"/>
          <w:szCs w:val="28"/>
        </w:rPr>
        <w:t>Kotai</w:t>
      </w:r>
      <w:proofErr w:type="spellEnd"/>
      <w:r w:rsidR="00EE1A60">
        <w:rPr>
          <w:sz w:val="28"/>
          <w:szCs w:val="28"/>
        </w:rPr>
        <w:t>)</w:t>
      </w:r>
      <w:r w:rsidRPr="00D4102F">
        <w:rPr>
          <w:sz w:val="28"/>
          <w:szCs w:val="28"/>
        </w:rPr>
        <w:t>”就是其中之一。“</w:t>
      </w:r>
      <w:r w:rsidR="00EE1A60">
        <w:rPr>
          <w:rFonts w:hint="eastAsia"/>
          <w:sz w:val="28"/>
          <w:szCs w:val="28"/>
        </w:rPr>
        <w:t>参勤(</w:t>
      </w:r>
      <w:proofErr w:type="spellStart"/>
      <w:r w:rsidR="00EE1A60">
        <w:rPr>
          <w:sz w:val="28"/>
          <w:szCs w:val="28"/>
        </w:rPr>
        <w:t>Sankin</w:t>
      </w:r>
      <w:proofErr w:type="spellEnd"/>
      <w:r w:rsidR="00EE1A60">
        <w:rPr>
          <w:sz w:val="28"/>
          <w:szCs w:val="28"/>
        </w:rPr>
        <w:t>)</w:t>
      </w:r>
      <w:r w:rsidRPr="00D4102F">
        <w:rPr>
          <w:sz w:val="28"/>
          <w:szCs w:val="28"/>
        </w:rPr>
        <w:t>”意味着前往首都的旅程，“</w:t>
      </w:r>
      <w:r w:rsidR="00EE1A60">
        <w:rPr>
          <w:rFonts w:hint="eastAsia"/>
          <w:sz w:val="28"/>
          <w:szCs w:val="28"/>
        </w:rPr>
        <w:t>交代(</w:t>
      </w:r>
      <w:proofErr w:type="spellStart"/>
      <w:r w:rsidR="00027FF3">
        <w:rPr>
          <w:rFonts w:hint="eastAsia"/>
          <w:sz w:val="28"/>
          <w:szCs w:val="28"/>
        </w:rPr>
        <w:t>Kot</w:t>
      </w:r>
      <w:r w:rsidR="00EE1A60">
        <w:rPr>
          <w:sz w:val="28"/>
          <w:szCs w:val="28"/>
        </w:rPr>
        <w:t>ai</w:t>
      </w:r>
      <w:proofErr w:type="spellEnd"/>
      <w:r w:rsidR="00EE1A60">
        <w:rPr>
          <w:sz w:val="28"/>
          <w:szCs w:val="28"/>
        </w:rPr>
        <w:t>)</w:t>
      </w:r>
      <w:r w:rsidRPr="00D4102F">
        <w:rPr>
          <w:sz w:val="28"/>
          <w:szCs w:val="28"/>
        </w:rPr>
        <w:t>”意味着返回封地的旅程。根据</w:t>
      </w:r>
      <w:r w:rsidRPr="00D4102F">
        <w:rPr>
          <w:rFonts w:ascii="SimSun" w:eastAsia="SimSun" w:hAnsi="SimSun" w:cs="SimSun" w:hint="eastAsia"/>
          <w:sz w:val="28"/>
          <w:szCs w:val="28"/>
        </w:rPr>
        <w:t>这项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法律，</w:t>
      </w:r>
      <w:r w:rsidRPr="00D4102F">
        <w:rPr>
          <w:rFonts w:ascii="SimSun" w:eastAsia="SimSun" w:hAnsi="SimSun" w:cs="SimSun" w:hint="eastAsia"/>
          <w:sz w:val="28"/>
          <w:szCs w:val="28"/>
        </w:rPr>
        <w:t>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主</w:t>
      </w:r>
      <w:r w:rsidRPr="00D4102F">
        <w:rPr>
          <w:rFonts w:ascii="SimSun" w:eastAsia="SimSun" w:hAnsi="SimSun" w:cs="SimSun" w:hint="eastAsia"/>
          <w:sz w:val="28"/>
          <w:szCs w:val="28"/>
        </w:rPr>
        <w:t>们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每两年需要离开他</w:t>
      </w:r>
      <w:r w:rsidRPr="00D4102F">
        <w:rPr>
          <w:rFonts w:ascii="SimSun" w:eastAsia="SimSun" w:hAnsi="SimSun" w:cs="SimSun" w:hint="eastAsia"/>
          <w:sz w:val="28"/>
          <w:szCs w:val="28"/>
        </w:rPr>
        <w:t>们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的</w:t>
      </w:r>
      <w:r w:rsidRPr="00D4102F">
        <w:rPr>
          <w:rFonts w:ascii="SimSun" w:eastAsia="SimSun" w:hAnsi="SimSun" w:cs="SimSun" w:hint="eastAsia"/>
          <w:sz w:val="28"/>
          <w:szCs w:val="28"/>
        </w:rPr>
        <w:t>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地，</w:t>
      </w:r>
      <w:r w:rsidRPr="00D4102F">
        <w:rPr>
          <w:rFonts w:ascii="SimSun" w:eastAsia="SimSun" w:hAnsi="SimSun" w:cs="SimSun" w:hint="eastAsia"/>
          <w:sz w:val="28"/>
          <w:szCs w:val="28"/>
        </w:rPr>
        <w:t>带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着家臣前往</w:t>
      </w:r>
      <w:r w:rsidRPr="00D4102F">
        <w:rPr>
          <w:sz w:val="28"/>
          <w:szCs w:val="28"/>
        </w:rPr>
        <w:t>首都（</w:t>
      </w:r>
      <w:r w:rsidRPr="00D4102F">
        <w:rPr>
          <w:rFonts w:ascii="SimSun" w:eastAsia="SimSun" w:hAnsi="SimSun" w:cs="SimSun" w:hint="eastAsia"/>
          <w:sz w:val="28"/>
          <w:szCs w:val="28"/>
        </w:rPr>
        <w:t>现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在称</w:t>
      </w:r>
      <w:r w:rsidRPr="00D4102F">
        <w:rPr>
          <w:rFonts w:ascii="SimSun" w:eastAsia="SimSun" w:hAnsi="SimSun" w:cs="SimSun" w:hint="eastAsia"/>
          <w:sz w:val="28"/>
          <w:szCs w:val="28"/>
        </w:rPr>
        <w:t>为东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京）居住一年。在提供了</w:t>
      </w:r>
      <w:r w:rsidRPr="00D4102F">
        <w:rPr>
          <w:rFonts w:ascii="SimSun" w:eastAsia="SimSun" w:hAnsi="SimSun" w:cs="SimSun" w:hint="eastAsia"/>
          <w:sz w:val="28"/>
          <w:szCs w:val="28"/>
        </w:rPr>
        <w:t>军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事服</w:t>
      </w:r>
      <w:r w:rsidRPr="00D4102F">
        <w:rPr>
          <w:rFonts w:ascii="SimSun" w:eastAsia="SimSun" w:hAnsi="SimSun" w:cs="SimSun" w:hint="eastAsia"/>
          <w:sz w:val="28"/>
          <w:szCs w:val="28"/>
        </w:rPr>
        <w:t>务</w:t>
      </w:r>
      <w:r w:rsidRPr="00D4102F">
        <w:rPr>
          <w:rFonts w:ascii="游明朝" w:eastAsia="游明朝" w:hAnsi="游明朝" w:cs="游明朝" w:hint="eastAsia"/>
          <w:sz w:val="28"/>
          <w:szCs w:val="28"/>
        </w:rPr>
        <w:t>，表</w:t>
      </w:r>
      <w:r w:rsidRPr="00D4102F">
        <w:rPr>
          <w:rFonts w:ascii="SimSun" w:eastAsia="SimSun" w:hAnsi="SimSun" w:cs="SimSun" w:hint="eastAsia"/>
          <w:sz w:val="28"/>
          <w:szCs w:val="28"/>
        </w:rPr>
        <w:t>现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出</w:t>
      </w:r>
      <w:r w:rsidRPr="00D4102F">
        <w:rPr>
          <w:rFonts w:ascii="SimSun" w:eastAsia="SimSun" w:hAnsi="SimSun" w:cs="SimSun" w:hint="eastAsia"/>
          <w:sz w:val="28"/>
          <w:szCs w:val="28"/>
        </w:rPr>
        <w:t>对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政府的忠</w:t>
      </w:r>
      <w:r w:rsidRPr="00D4102F">
        <w:rPr>
          <w:rFonts w:ascii="SimSun" w:eastAsia="SimSun" w:hAnsi="SimSun" w:cs="SimSun" w:hint="eastAsia"/>
          <w:sz w:val="28"/>
          <w:szCs w:val="28"/>
        </w:rPr>
        <w:t>诚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后，他</w:t>
      </w:r>
      <w:r w:rsidRPr="00D4102F">
        <w:rPr>
          <w:rFonts w:ascii="SimSun" w:eastAsia="SimSun" w:hAnsi="SimSun" w:cs="SimSun" w:hint="eastAsia"/>
          <w:sz w:val="28"/>
          <w:szCs w:val="28"/>
        </w:rPr>
        <w:t>们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才被允</w:t>
      </w:r>
      <w:r w:rsidRPr="00D4102F">
        <w:rPr>
          <w:rFonts w:ascii="SimSun" w:eastAsia="SimSun" w:hAnsi="SimSun" w:cs="SimSun" w:hint="eastAsia"/>
          <w:sz w:val="28"/>
          <w:szCs w:val="28"/>
        </w:rPr>
        <w:t>许</w:t>
      </w:r>
      <w:r w:rsidRPr="00D4102F">
        <w:rPr>
          <w:rFonts w:ascii="游明朝" w:eastAsia="游明朝" w:hAnsi="游明朝" w:cs="游明朝" w:hint="eastAsia"/>
          <w:sz w:val="28"/>
          <w:szCs w:val="28"/>
        </w:rPr>
        <w:t>返回</w:t>
      </w:r>
      <w:r w:rsidRPr="00D4102F">
        <w:rPr>
          <w:rFonts w:ascii="SimSun" w:eastAsia="SimSun" w:hAnsi="SimSun" w:cs="SimSun" w:hint="eastAsia"/>
          <w:sz w:val="28"/>
          <w:szCs w:val="28"/>
        </w:rPr>
        <w:t>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地。</w:t>
      </w:r>
      <w:proofErr w:type="gramStart"/>
      <w:r w:rsidR="00EE1A60">
        <w:rPr>
          <w:rFonts w:ascii="游明朝" w:eastAsia="游明朝" w:hAnsi="游明朝" w:cs="游明朝"/>
          <w:sz w:val="28"/>
          <w:szCs w:val="28"/>
        </w:rPr>
        <w:t>”</w:t>
      </w:r>
      <w:r w:rsidR="00EE1A60">
        <w:rPr>
          <w:rFonts w:ascii="游明朝" w:eastAsia="游明朝" w:hAnsi="游明朝" w:cs="游明朝" w:hint="eastAsia"/>
          <w:sz w:val="28"/>
          <w:szCs w:val="28"/>
        </w:rPr>
        <w:t>参勤交代</w:t>
      </w:r>
      <w:proofErr w:type="gramEnd"/>
      <w:r w:rsidR="00EE1A60">
        <w:rPr>
          <w:rFonts w:ascii="游明朝" w:eastAsia="游明朝" w:hAnsi="游明朝" w:cs="游明朝" w:hint="eastAsia"/>
          <w:sz w:val="28"/>
          <w:szCs w:val="28"/>
        </w:rPr>
        <w:t>(</w:t>
      </w:r>
      <w:proofErr w:type="spellStart"/>
      <w:r w:rsidR="00EE1A60">
        <w:rPr>
          <w:rFonts w:ascii="游明朝" w:eastAsia="游明朝" w:hAnsi="游明朝" w:cs="游明朝"/>
          <w:sz w:val="28"/>
          <w:szCs w:val="28"/>
        </w:rPr>
        <w:t>Sankin</w:t>
      </w:r>
      <w:proofErr w:type="spellEnd"/>
      <w:r w:rsidR="00EE1A60">
        <w:rPr>
          <w:rFonts w:ascii="游明朝" w:eastAsia="游明朝" w:hAnsi="游明朝" w:cs="游明朝"/>
          <w:sz w:val="28"/>
          <w:szCs w:val="28"/>
        </w:rPr>
        <w:t xml:space="preserve"> </w:t>
      </w:r>
      <w:proofErr w:type="spellStart"/>
      <w:r w:rsidR="00EE1A60">
        <w:rPr>
          <w:rFonts w:ascii="游明朝" w:eastAsia="游明朝" w:hAnsi="游明朝" w:cs="游明朝"/>
          <w:sz w:val="28"/>
          <w:szCs w:val="28"/>
        </w:rPr>
        <w:t>Kotai</w:t>
      </w:r>
      <w:proofErr w:type="spellEnd"/>
      <w:r w:rsidR="00EE1A60">
        <w:rPr>
          <w:rFonts w:ascii="游明朝" w:eastAsia="游明朝" w:hAnsi="游明朝" w:cs="游明朝"/>
          <w:sz w:val="28"/>
          <w:szCs w:val="28"/>
        </w:rPr>
        <w:t>)”</w:t>
      </w:r>
      <w:r w:rsidRPr="00D4102F">
        <w:rPr>
          <w:rFonts w:ascii="SimSun" w:eastAsia="SimSun" w:hAnsi="SimSun" w:cs="SimSun" w:hint="eastAsia"/>
          <w:sz w:val="28"/>
          <w:szCs w:val="28"/>
        </w:rPr>
        <w:t>对领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主来</w:t>
      </w:r>
      <w:r w:rsidRPr="00D4102F">
        <w:rPr>
          <w:rFonts w:ascii="SimSun" w:eastAsia="SimSun" w:hAnsi="SimSun" w:cs="SimSun" w:hint="eastAsia"/>
          <w:sz w:val="28"/>
          <w:szCs w:val="28"/>
        </w:rPr>
        <w:t>说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是沉重的</w:t>
      </w:r>
      <w:r w:rsidRPr="00D4102F">
        <w:rPr>
          <w:rFonts w:ascii="SimSun" w:eastAsia="SimSun" w:hAnsi="SimSun" w:cs="SimSun" w:hint="eastAsia"/>
          <w:sz w:val="28"/>
          <w:szCs w:val="28"/>
        </w:rPr>
        <w:t>经济负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担，</w:t>
      </w:r>
      <w:r w:rsidRPr="00D4102F">
        <w:rPr>
          <w:rFonts w:ascii="SimSun" w:eastAsia="SimSun" w:hAnsi="SimSun" w:cs="SimSun" w:hint="eastAsia"/>
          <w:sz w:val="28"/>
          <w:szCs w:val="28"/>
        </w:rPr>
        <w:t>对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于加强政府的权力非常有效。游行如此庄</w:t>
      </w:r>
      <w:r w:rsidRPr="00D4102F">
        <w:rPr>
          <w:rFonts w:ascii="SimSun" w:eastAsia="SimSun" w:hAnsi="SimSun" w:cs="SimSun" w:hint="eastAsia"/>
          <w:sz w:val="28"/>
          <w:szCs w:val="28"/>
        </w:rPr>
        <w:t>严</w:t>
      </w:r>
      <w:r w:rsidRPr="00D4102F">
        <w:rPr>
          <w:rFonts w:ascii="游明朝" w:eastAsia="游明朝" w:hAnsi="游明朝" w:cs="游明朝" w:hint="eastAsia"/>
          <w:sz w:val="28"/>
          <w:szCs w:val="28"/>
        </w:rPr>
        <w:t>，以至于沿途的人</w:t>
      </w:r>
      <w:r w:rsidRPr="00D4102F">
        <w:rPr>
          <w:rFonts w:ascii="SimSun" w:eastAsia="SimSun" w:hAnsi="SimSun" w:cs="SimSun" w:hint="eastAsia"/>
          <w:sz w:val="28"/>
          <w:szCs w:val="28"/>
        </w:rPr>
        <w:t>们</w:t>
      </w:r>
      <w:r w:rsidRPr="00D4102F">
        <w:rPr>
          <w:rFonts w:ascii="游明朝" w:eastAsia="游明朝" w:hAnsi="游明朝" w:cs="游明朝" w:hint="eastAsia"/>
          <w:sz w:val="28"/>
          <w:szCs w:val="28"/>
        </w:rPr>
        <w:t>需要跪下并鞠躬以向</w:t>
      </w:r>
      <w:r w:rsidRPr="00D4102F">
        <w:rPr>
          <w:rFonts w:ascii="SimSun" w:eastAsia="SimSun" w:hAnsi="SimSun" w:cs="SimSun" w:hint="eastAsia"/>
          <w:sz w:val="28"/>
          <w:szCs w:val="28"/>
        </w:rPr>
        <w:t>领</w:t>
      </w:r>
      <w:r w:rsidRPr="00D4102F">
        <w:rPr>
          <w:rFonts w:ascii="游明朝" w:eastAsia="游明朝" w:hAnsi="游明朝" w:cs="游明朝" w:hint="eastAsia"/>
          <w:sz w:val="28"/>
          <w:szCs w:val="28"/>
        </w:rPr>
        <w:t>主表示敬意，直到游行通</w:t>
      </w:r>
      <w:r w:rsidRPr="00D4102F">
        <w:rPr>
          <w:rFonts w:ascii="SimSun" w:eastAsia="SimSun" w:hAnsi="SimSun" w:cs="SimSun" w:hint="eastAsia"/>
          <w:sz w:val="28"/>
          <w:szCs w:val="28"/>
        </w:rPr>
        <w:t>过</w:t>
      </w:r>
      <w:r w:rsidRPr="00D4102F">
        <w:rPr>
          <w:sz w:val="28"/>
          <w:szCs w:val="28"/>
        </w:rPr>
        <w:t>。</w:t>
      </w:r>
    </w:p>
    <w:p w14:paraId="1FE57817" w14:textId="436F5D7E" w:rsidR="00C96E44" w:rsidRPr="00D4102F" w:rsidRDefault="00D4102F" w:rsidP="00424633">
      <w:pPr>
        <w:pStyle w:val="a3"/>
        <w:spacing w:afterAutospacing="1" w:line="440" w:lineRule="exact"/>
        <w:ind w:leftChars="-150" w:left="-315"/>
        <w:rPr>
          <w:sz w:val="28"/>
          <w:szCs w:val="28"/>
        </w:rPr>
      </w:pPr>
      <w:r w:rsidRPr="00D4102F">
        <w:rPr>
          <w:sz w:val="28"/>
          <w:szCs w:val="28"/>
        </w:rPr>
        <w:t>今天的游行从南</w:t>
      </w:r>
      <w:r w:rsidRPr="00D4102F">
        <w:rPr>
          <w:rFonts w:ascii="SimSun" w:eastAsia="SimSun" w:hAnsi="SimSun" w:cs="SimSun" w:hint="eastAsia"/>
          <w:sz w:val="28"/>
          <w:szCs w:val="28"/>
        </w:rPr>
        <w:t>风</w:t>
      </w:r>
      <w:r w:rsidRPr="00D4102F">
        <w:rPr>
          <w:rFonts w:ascii="游明朝" w:eastAsia="游明朝" w:hAnsi="游明朝" w:cs="游明朝" w:hint="eastAsia"/>
          <w:sz w:val="28"/>
          <w:szCs w:val="28"/>
        </w:rPr>
        <w:t>草酒店（</w:t>
      </w:r>
      <w:r w:rsidRPr="00D4102F">
        <w:rPr>
          <w:sz w:val="28"/>
          <w:szCs w:val="28"/>
        </w:rPr>
        <w:t xml:space="preserve">Hotel </w:t>
      </w:r>
      <w:proofErr w:type="spellStart"/>
      <w:r w:rsidRPr="00D4102F">
        <w:rPr>
          <w:sz w:val="28"/>
          <w:szCs w:val="28"/>
        </w:rPr>
        <w:t>Nanpuso</w:t>
      </w:r>
      <w:proofErr w:type="spellEnd"/>
      <w:r w:rsidRPr="00D4102F">
        <w:rPr>
          <w:sz w:val="28"/>
          <w:szCs w:val="28"/>
        </w:rPr>
        <w:t>）开始，</w:t>
      </w:r>
      <w:r w:rsidRPr="00D4102F">
        <w:rPr>
          <w:rFonts w:ascii="SimSun" w:eastAsia="SimSun" w:hAnsi="SimSun" w:cs="SimSun" w:hint="eastAsia"/>
          <w:sz w:val="28"/>
          <w:szCs w:val="28"/>
        </w:rPr>
        <w:t>时间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是</w:t>
      </w:r>
      <w:r w:rsidRPr="00D4102F">
        <w:rPr>
          <w:sz w:val="28"/>
          <w:szCs w:val="28"/>
        </w:rPr>
        <w:t>11:30，</w:t>
      </w:r>
      <w:r w:rsidRPr="00D4102F">
        <w:rPr>
          <w:rFonts w:ascii="SimSun" w:eastAsia="SimSun" w:hAnsi="SimSun" w:cs="SimSun" w:hint="eastAsia"/>
          <w:sz w:val="28"/>
          <w:szCs w:val="28"/>
        </w:rPr>
        <w:t>经过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瀧通和一号路（</w:t>
      </w:r>
      <w:r w:rsidRPr="00D4102F">
        <w:rPr>
          <w:sz w:val="28"/>
          <w:szCs w:val="28"/>
        </w:rPr>
        <w:t>Taki-</w:t>
      </w:r>
      <w:proofErr w:type="spellStart"/>
      <w:r w:rsidRPr="00D4102F">
        <w:rPr>
          <w:sz w:val="28"/>
          <w:szCs w:val="28"/>
        </w:rPr>
        <w:t>dori</w:t>
      </w:r>
      <w:proofErr w:type="spellEnd"/>
      <w:r w:rsidRPr="00D4102F">
        <w:rPr>
          <w:sz w:val="28"/>
          <w:szCs w:val="28"/>
        </w:rPr>
        <w:t xml:space="preserve"> and Route No.1），穿</w:t>
      </w:r>
      <w:r w:rsidRPr="00D4102F">
        <w:rPr>
          <w:rFonts w:ascii="SimSun" w:eastAsia="SimSun" w:hAnsi="SimSun" w:cs="SimSun" w:hint="eastAsia"/>
          <w:sz w:val="28"/>
          <w:szCs w:val="28"/>
        </w:rPr>
        <w:t>过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箱根湯本</w:t>
      </w:r>
      <w:r w:rsidRPr="00D4102F">
        <w:rPr>
          <w:rFonts w:ascii="SimSun" w:eastAsia="SimSun" w:hAnsi="SimSun" w:cs="SimSun" w:hint="eastAsia"/>
          <w:sz w:val="28"/>
          <w:szCs w:val="28"/>
        </w:rPr>
        <w:t>车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站附近，最后抵达藤屋酒店（</w:t>
      </w:r>
      <w:r w:rsidRPr="00D4102F">
        <w:rPr>
          <w:sz w:val="28"/>
          <w:szCs w:val="28"/>
        </w:rPr>
        <w:t>Yumoto Fujiya Hotel）</w:t>
      </w:r>
      <w:r w:rsidRPr="00D4102F">
        <w:rPr>
          <w:rFonts w:ascii="SimSun" w:eastAsia="SimSun" w:hAnsi="SimSun" w:cs="SimSun" w:hint="eastAsia"/>
          <w:sz w:val="28"/>
          <w:szCs w:val="28"/>
        </w:rPr>
        <w:t>终</w:t>
      </w:r>
      <w:r w:rsidRPr="00D4102F">
        <w:rPr>
          <w:rFonts w:ascii="游明朝" w:eastAsia="游明朝" w:hAnsi="游明朝" w:cs="游明朝" w:hint="eastAsia"/>
          <w:sz w:val="28"/>
          <w:szCs w:val="28"/>
        </w:rPr>
        <w:t>点，</w:t>
      </w:r>
      <w:r w:rsidRPr="00D4102F">
        <w:rPr>
          <w:rFonts w:ascii="SimSun" w:eastAsia="SimSun" w:hAnsi="SimSun" w:cs="SimSun" w:hint="eastAsia"/>
          <w:sz w:val="28"/>
          <w:szCs w:val="28"/>
        </w:rPr>
        <w:t>预计</w:t>
      </w:r>
      <w:r w:rsidRPr="00D4102F">
        <w:rPr>
          <w:rFonts w:ascii="游明朝" w:eastAsia="游明朝" w:hAnsi="游明朝" w:cs="游明朝" w:hint="eastAsia"/>
          <w:sz w:val="28"/>
          <w:szCs w:val="28"/>
        </w:rPr>
        <w:t>在下午</w:t>
      </w:r>
      <w:r w:rsidRPr="00D4102F">
        <w:rPr>
          <w:sz w:val="28"/>
          <w:szCs w:val="28"/>
        </w:rPr>
        <w:t>15:00左右</w:t>
      </w:r>
      <w:r w:rsidRPr="00D4102F">
        <w:rPr>
          <w:rFonts w:ascii="SimSun" w:eastAsia="SimSun" w:hAnsi="SimSun" w:cs="SimSun" w:hint="eastAsia"/>
          <w:sz w:val="28"/>
          <w:szCs w:val="28"/>
        </w:rPr>
        <w:t>结</w:t>
      </w:r>
      <w:r w:rsidRPr="00D4102F">
        <w:rPr>
          <w:rFonts w:ascii="游明朝" w:eastAsia="游明朝" w:hAnsi="游明朝" w:cs="游明朝" w:hint="eastAsia"/>
          <w:sz w:val="28"/>
          <w:szCs w:val="28"/>
        </w:rPr>
        <w:t>束</w:t>
      </w:r>
      <w:r w:rsidRPr="00D4102F">
        <w:rPr>
          <w:sz w:val="28"/>
          <w:szCs w:val="28"/>
        </w:rPr>
        <w:t>。</w:t>
      </w:r>
    </w:p>
    <w:p w14:paraId="6F313F24" w14:textId="603EBA14" w:rsidR="00086714" w:rsidRPr="00086714" w:rsidRDefault="00086714" w:rsidP="00086714">
      <w:pPr>
        <w:pStyle w:val="a3"/>
        <w:spacing w:after="100" w:afterAutospacing="1" w:line="440" w:lineRule="exact"/>
        <w:ind w:leftChars="-150" w:left="-315"/>
        <w:rPr>
          <w:sz w:val="28"/>
          <w:szCs w:val="28"/>
        </w:rPr>
      </w:pPr>
    </w:p>
    <w:p w14:paraId="378371D3" w14:textId="0EB5AEE1" w:rsidR="00E31C39" w:rsidRPr="00E31C39" w:rsidRDefault="00E31C39" w:rsidP="00E31C39">
      <w:pPr>
        <w:pStyle w:val="1"/>
      </w:pPr>
      <w:r>
        <w:rPr>
          <w:rFonts w:hint="eastAsia"/>
          <w:noProof/>
        </w:rPr>
        <w:drawing>
          <wp:inline distT="0" distB="0" distL="0" distR="0" wp14:anchorId="6B029632" wp14:editId="77808BE8">
            <wp:extent cx="1842925" cy="2072640"/>
            <wp:effectExtent l="38100" t="19050" r="24130" b="22860"/>
            <wp:docPr id="1" name="図 1" descr="屋外, 道路, 人, スポ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道路, 人, スポーツ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38" cy="2097622"/>
                    </a:xfrm>
                    <a:prstGeom prst="hexagon">
                      <a:avLst/>
                    </a:prstGeom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noProof/>
        </w:rPr>
        <w:drawing>
          <wp:inline distT="0" distB="0" distL="0" distR="0" wp14:anchorId="7BADDCC0" wp14:editId="491824E1">
            <wp:extent cx="2421255" cy="2079935"/>
            <wp:effectExtent l="38100" t="19050" r="17145" b="15875"/>
            <wp:docPr id="2" name="図 2" descr="群衆の前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群衆の前に立っている男性&#10;&#10;中程度の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5"/>
                    <a:stretch/>
                  </pic:blipFill>
                  <pic:spPr>
                    <a:xfrm>
                      <a:off x="0" y="0"/>
                      <a:ext cx="2483445" cy="2133358"/>
                    </a:xfrm>
                    <a:prstGeom prst="hexagon">
                      <a:avLst/>
                    </a:prstGeom>
                    <a:ln w="190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31C39" w:rsidRPr="00E31C39" w:rsidSect="009E04E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5CA0" w14:textId="77777777" w:rsidR="00A40B8D" w:rsidRDefault="00A40B8D" w:rsidP="00276959">
      <w:r>
        <w:separator/>
      </w:r>
    </w:p>
  </w:endnote>
  <w:endnote w:type="continuationSeparator" w:id="0">
    <w:p w14:paraId="1C6034C9" w14:textId="77777777" w:rsidR="00A40B8D" w:rsidRDefault="00A40B8D" w:rsidP="002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6FB" w14:textId="77777777" w:rsidR="00A40B8D" w:rsidRDefault="00A40B8D" w:rsidP="00276959">
      <w:r>
        <w:separator/>
      </w:r>
    </w:p>
  </w:footnote>
  <w:footnote w:type="continuationSeparator" w:id="0">
    <w:p w14:paraId="5CC7C3CE" w14:textId="77777777" w:rsidR="00A40B8D" w:rsidRDefault="00A40B8D" w:rsidP="0027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FC"/>
    <w:rsid w:val="00027FF3"/>
    <w:rsid w:val="00042AD4"/>
    <w:rsid w:val="00050EE7"/>
    <w:rsid w:val="00084F30"/>
    <w:rsid w:val="00086714"/>
    <w:rsid w:val="00276959"/>
    <w:rsid w:val="002D2A85"/>
    <w:rsid w:val="00320BFC"/>
    <w:rsid w:val="00321B8F"/>
    <w:rsid w:val="00327FE4"/>
    <w:rsid w:val="00424633"/>
    <w:rsid w:val="004B2930"/>
    <w:rsid w:val="004C5AB2"/>
    <w:rsid w:val="004F5B26"/>
    <w:rsid w:val="005525C5"/>
    <w:rsid w:val="00694097"/>
    <w:rsid w:val="00706E69"/>
    <w:rsid w:val="007C4E83"/>
    <w:rsid w:val="008F14E1"/>
    <w:rsid w:val="0091728A"/>
    <w:rsid w:val="009375DF"/>
    <w:rsid w:val="009E04E7"/>
    <w:rsid w:val="00A40B8D"/>
    <w:rsid w:val="00A46D16"/>
    <w:rsid w:val="00A73114"/>
    <w:rsid w:val="00AF3EA9"/>
    <w:rsid w:val="00B300D6"/>
    <w:rsid w:val="00C70B5D"/>
    <w:rsid w:val="00C735EA"/>
    <w:rsid w:val="00C96E44"/>
    <w:rsid w:val="00CB55FC"/>
    <w:rsid w:val="00CD25F6"/>
    <w:rsid w:val="00D4102F"/>
    <w:rsid w:val="00E03952"/>
    <w:rsid w:val="00E26FF3"/>
    <w:rsid w:val="00E31C39"/>
    <w:rsid w:val="00EE1A6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05F84"/>
  <w15:chartTrackingRefBased/>
  <w15:docId w15:val="{B0A87344-417B-4AA5-B32C-9A49CA7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E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1"/>
    <w:uiPriority w:val="1"/>
    <w:qFormat/>
    <w:rsid w:val="00050E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50EE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959"/>
  </w:style>
  <w:style w:type="paragraph" w:styleId="a6">
    <w:name w:val="footer"/>
    <w:basedOn w:val="a"/>
    <w:link w:val="a7"/>
    <w:uiPriority w:val="99"/>
    <w:unhideWhenUsed/>
    <w:rsid w:val="00276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959"/>
  </w:style>
  <w:style w:type="paragraph" w:styleId="Web">
    <w:name w:val="Normal (Web)"/>
    <w:basedOn w:val="a"/>
    <w:uiPriority w:val="99"/>
    <w:semiHidden/>
    <w:unhideWhenUsed/>
    <w:rsid w:val="00042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820332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0099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6565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73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4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68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3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04673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64172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3755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31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74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13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4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98592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51795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9033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67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76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26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SACHIO</dc:creator>
  <cp:keywords/>
  <dc:description/>
  <cp:lastModifiedBy>SACHIO MURAI</cp:lastModifiedBy>
  <cp:revision>6</cp:revision>
  <cp:lastPrinted>2023-10-10T08:18:00Z</cp:lastPrinted>
  <dcterms:created xsi:type="dcterms:W3CDTF">2023-10-10T08:17:00Z</dcterms:created>
  <dcterms:modified xsi:type="dcterms:W3CDTF">2023-10-15T05:35:00Z</dcterms:modified>
</cp:coreProperties>
</file>